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caps w:val="0"/>
          <w:color w:val="000000"/>
          <w:spacing w:val="0"/>
          <w:sz w:val="32"/>
          <w:szCs w:val="32"/>
        </w:rPr>
      </w:pPr>
      <w:r>
        <w:rPr>
          <w:rFonts w:hint="eastAsia" w:asciiTheme="minorEastAsia" w:hAnsiTheme="minorEastAsia" w:eastAsiaTheme="minorEastAsia" w:cstheme="minorEastAsia"/>
          <w:b/>
          <w:bCs/>
          <w:i w:val="0"/>
          <w:caps w:val="0"/>
          <w:color w:val="000000"/>
          <w:spacing w:val="0"/>
          <w:sz w:val="32"/>
          <w:szCs w:val="32"/>
        </w:rPr>
        <w:t>习近平在全国高校思想政治工作会议上发表重要讲话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12月7日至8日，全国高校思想政治工作会议在北京举行。中共中央总书记、国家主席、中央军委主席习近平出席会议并发表重要讲话。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中共中央总书记、国家</w:t>
      </w:r>
      <w:bookmarkStart w:id="0" w:name="_GoBack"/>
      <w:bookmarkEnd w:id="0"/>
      <w:r>
        <w:rPr>
          <w:rFonts w:hint="eastAsia" w:asciiTheme="minorEastAsia" w:hAnsiTheme="minorEastAsia" w:eastAsiaTheme="minorEastAsia" w:cstheme="minorEastAsia"/>
          <w:b w:val="0"/>
          <w:i w:val="0"/>
          <w:caps w:val="0"/>
          <w:color w:val="000000"/>
          <w:spacing w:val="0"/>
          <w:sz w:val="28"/>
          <w:szCs w:val="28"/>
          <w:shd w:val="clear" w:fill="FFFFFF"/>
        </w:rPr>
        <w:t>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中共中央政治局常委、中央书记处书记刘云山作总结讲话。中共中央政治局常委王岐山、张高丽出席会议。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习近平指出，思想政治工作从根本上说是做人的工作，必须围绕学生、关照学生、服务学生，不断提高学生思想水平、政治觉悟、道德品质、文化素养，让学生成为德才兼备、全面发展的人才。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uto"/>
        <w:ind w:left="45" w:leftChars="0" w:right="45" w:rightChars="0" w:firstLine="448" w:firstLineChars="0"/>
        <w:jc w:val="left"/>
        <w:textAlignment w:val="auto"/>
        <w:outlineLvl w:val="9"/>
        <w:rPr>
          <w:rFonts w:hint="eastAsia" w:asciiTheme="minorEastAsia" w:hAnsiTheme="minorEastAsia" w:eastAsiaTheme="minorEastAsia" w:cstheme="minorEastAsia"/>
          <w:b w:val="0"/>
          <w:i w:val="0"/>
          <w:caps w:val="0"/>
          <w:color w:val="000000"/>
          <w:spacing w:val="0"/>
          <w:sz w:val="28"/>
          <w:szCs w:val="28"/>
        </w:rPr>
      </w:pPr>
      <w:r>
        <w:rPr>
          <w:rFonts w:hint="eastAsia" w:asciiTheme="minorEastAsia" w:hAnsiTheme="minorEastAsia" w:eastAsiaTheme="minorEastAsia" w:cstheme="minorEastAsia"/>
          <w:b w:val="0"/>
          <w:i w:val="0"/>
          <w:caps w:val="0"/>
          <w:color w:val="000000"/>
          <w:spacing w:val="0"/>
          <w:sz w:val="28"/>
          <w:szCs w:val="28"/>
          <w:shd w:val="clear" w:fill="FFFFFF"/>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8D17F4"/>
    <w:rsid w:val="30A60529"/>
    <w:rsid w:val="4C212640"/>
    <w:rsid w:val="4CFA41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hp</cp:lastModifiedBy>
  <dcterms:modified xsi:type="dcterms:W3CDTF">2018-01-03T09:03:33Z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